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20" w:rsidRDefault="00A20F8C" w:rsidP="001455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20F8C">
        <w:rPr>
          <w:rFonts w:ascii="Calibri" w:hAnsi="Calibri" w:cs="Calibri"/>
          <w:b/>
          <w:bCs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-333375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5520" w:rsidRPr="00D70C4F" w:rsidRDefault="00A20F8C" w:rsidP="0020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0617F">
        <w:rPr>
          <w:rFonts w:ascii="Times New Roman" w:hAnsi="Times New Roman" w:cs="Times New Roman"/>
          <w:b/>
          <w:bCs/>
          <w:sz w:val="24"/>
          <w:szCs w:val="24"/>
        </w:rPr>
        <w:t>Установление стоимости одного пенсионного коэффициента</w:t>
      </w:r>
    </w:p>
    <w:p w:rsidR="00145520" w:rsidRDefault="00145520" w:rsidP="0014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F">
        <w:rPr>
          <w:rFonts w:ascii="Times New Roman" w:hAnsi="Times New Roman" w:cs="Times New Roman"/>
          <w:b/>
          <w:bCs/>
          <w:sz w:val="24"/>
          <w:szCs w:val="24"/>
        </w:rPr>
        <w:t xml:space="preserve">С 1 ФЕВРАЛЯ 2015 </w:t>
      </w:r>
      <w:r w:rsidR="00D70C4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70C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0C4F" w:rsidRPr="00D70C4F" w:rsidRDefault="00D70C4F" w:rsidP="0014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20" w:rsidRDefault="00145520" w:rsidP="0014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17F" w:rsidRPr="00A20F8C" w:rsidRDefault="0020617F" w:rsidP="0020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информирует, что с</w:t>
      </w:r>
      <w:r w:rsidRPr="00A20F8C">
        <w:rPr>
          <w:rFonts w:ascii="Times New Roman" w:hAnsi="Times New Roman" w:cs="Times New Roman"/>
          <w:sz w:val="24"/>
          <w:szCs w:val="24"/>
        </w:rPr>
        <w:t xml:space="preserve"> 2015 года пенсионные права граждан формируются в индивидуальных пенсионных коэффициентах (баллах). Исходя из количества баллов и стоимости одного пенсионного коэффициента, рассчитывается страховая пенсия.</w:t>
      </w:r>
    </w:p>
    <w:p w:rsidR="00145520" w:rsidRPr="00A20F8C" w:rsidRDefault="007E3DC3" w:rsidP="0014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F8C">
        <w:rPr>
          <w:rFonts w:ascii="Times New Roman" w:hAnsi="Times New Roman" w:cs="Times New Roman"/>
          <w:sz w:val="24"/>
          <w:szCs w:val="24"/>
        </w:rPr>
        <w:t>Постановление</w:t>
      </w:r>
      <w:r w:rsidR="00AE2FDA" w:rsidRPr="00A20F8C">
        <w:rPr>
          <w:rFonts w:ascii="Times New Roman" w:hAnsi="Times New Roman" w:cs="Times New Roman"/>
          <w:sz w:val="24"/>
          <w:szCs w:val="24"/>
        </w:rPr>
        <w:t>м</w:t>
      </w:r>
      <w:r w:rsidRPr="00A20F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у</w:t>
      </w:r>
      <w:r w:rsidR="00145520" w:rsidRPr="00A20F8C">
        <w:rPr>
          <w:rFonts w:ascii="Times New Roman" w:hAnsi="Times New Roman" w:cs="Times New Roman"/>
          <w:sz w:val="24"/>
          <w:szCs w:val="24"/>
        </w:rPr>
        <w:t>твер</w:t>
      </w:r>
      <w:r w:rsidRPr="00A20F8C">
        <w:rPr>
          <w:rFonts w:ascii="Times New Roman" w:hAnsi="Times New Roman" w:cs="Times New Roman"/>
          <w:sz w:val="24"/>
          <w:szCs w:val="24"/>
        </w:rPr>
        <w:t>жден</w:t>
      </w:r>
      <w:r w:rsidR="00145520" w:rsidRPr="00A20F8C">
        <w:rPr>
          <w:rFonts w:ascii="Times New Roman" w:hAnsi="Times New Roman" w:cs="Times New Roman"/>
          <w:sz w:val="24"/>
          <w:szCs w:val="24"/>
        </w:rPr>
        <w:t xml:space="preserve"> индекс роста потребительских цен за 2014 год в размере 1,114 для установления стоимости одного пенсионного коэффициента с 1 февраля 2015 г.</w:t>
      </w:r>
    </w:p>
    <w:p w:rsidR="00145520" w:rsidRPr="00A20F8C" w:rsidRDefault="007E3DC3" w:rsidP="0014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F8C">
        <w:rPr>
          <w:rFonts w:ascii="Times New Roman" w:hAnsi="Times New Roman" w:cs="Times New Roman"/>
          <w:sz w:val="24"/>
          <w:szCs w:val="24"/>
        </w:rPr>
        <w:t>С</w:t>
      </w:r>
      <w:r w:rsidR="00145520" w:rsidRPr="00A20F8C">
        <w:rPr>
          <w:rFonts w:ascii="Times New Roman" w:hAnsi="Times New Roman" w:cs="Times New Roman"/>
          <w:sz w:val="24"/>
          <w:szCs w:val="24"/>
        </w:rPr>
        <w:t xml:space="preserve"> 1 февраля 2015 г.</w:t>
      </w:r>
      <w:r w:rsidRPr="00A20F8C">
        <w:rPr>
          <w:rFonts w:ascii="Times New Roman" w:hAnsi="Times New Roman" w:cs="Times New Roman"/>
          <w:sz w:val="24"/>
          <w:szCs w:val="24"/>
        </w:rPr>
        <w:t xml:space="preserve"> </w:t>
      </w:r>
      <w:r w:rsidR="00145520" w:rsidRPr="00A20F8C">
        <w:rPr>
          <w:rFonts w:ascii="Times New Roman" w:hAnsi="Times New Roman" w:cs="Times New Roman"/>
          <w:sz w:val="24"/>
          <w:szCs w:val="24"/>
        </w:rPr>
        <w:t xml:space="preserve">стоимость одного пенсионного коэффициента исходя из </w:t>
      </w:r>
      <w:hyperlink w:anchor="Par11" w:history="1">
        <w:r w:rsidR="00145520" w:rsidRPr="00A20F8C">
          <w:rPr>
            <w:rFonts w:ascii="Times New Roman" w:hAnsi="Times New Roman" w:cs="Times New Roman"/>
            <w:sz w:val="24"/>
            <w:szCs w:val="24"/>
          </w:rPr>
          <w:t>индекса роста</w:t>
        </w:r>
      </w:hyperlink>
      <w:r w:rsidR="00145520" w:rsidRPr="00A20F8C">
        <w:rPr>
          <w:rFonts w:ascii="Times New Roman" w:hAnsi="Times New Roman" w:cs="Times New Roman"/>
          <w:sz w:val="24"/>
          <w:szCs w:val="24"/>
        </w:rPr>
        <w:t xml:space="preserve"> потребительских цен, утвержденного настоящим постановлением, составляет 71 рубль 41 копейку</w:t>
      </w:r>
      <w:r w:rsidRPr="00A20F8C">
        <w:rPr>
          <w:rFonts w:ascii="Times New Roman" w:hAnsi="Times New Roman" w:cs="Times New Roman"/>
          <w:sz w:val="24"/>
          <w:szCs w:val="24"/>
        </w:rPr>
        <w:t>.</w:t>
      </w:r>
    </w:p>
    <w:p w:rsidR="00E036EA" w:rsidRPr="00A20F8C" w:rsidRDefault="00E036EA" w:rsidP="0014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F8C" w:rsidRPr="00D70C4F" w:rsidRDefault="00A20F8C" w:rsidP="0014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F8C" w:rsidRDefault="00A20F8C" w:rsidP="00A20F8C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A20F8C" w:rsidRDefault="00A20F8C" w:rsidP="00A20F8C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A20F8C" w:rsidRPr="001778FD" w:rsidRDefault="00A20F8C" w:rsidP="00A20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520" w:rsidRDefault="00145520"/>
    <w:sectPr w:rsidR="00145520" w:rsidSect="007E3D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520"/>
    <w:rsid w:val="00145520"/>
    <w:rsid w:val="0020617F"/>
    <w:rsid w:val="003A0455"/>
    <w:rsid w:val="005D530B"/>
    <w:rsid w:val="005D6177"/>
    <w:rsid w:val="00742C07"/>
    <w:rsid w:val="007E3DC3"/>
    <w:rsid w:val="00A20F8C"/>
    <w:rsid w:val="00AE2FDA"/>
    <w:rsid w:val="00C176F8"/>
    <w:rsid w:val="00D70C4F"/>
    <w:rsid w:val="00E022EE"/>
    <w:rsid w:val="00E0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A20F8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lexx_admin</cp:lastModifiedBy>
  <cp:revision>3</cp:revision>
  <dcterms:created xsi:type="dcterms:W3CDTF">2015-03-13T05:59:00Z</dcterms:created>
  <dcterms:modified xsi:type="dcterms:W3CDTF">2015-03-13T07:07:00Z</dcterms:modified>
</cp:coreProperties>
</file>