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F4" w:rsidRPr="00E85BB9" w:rsidRDefault="00CF36EC" w:rsidP="00E85BB9">
      <w:pPr>
        <w:pStyle w:val="a3"/>
        <w:ind w:firstLine="567"/>
        <w:jc w:val="center"/>
        <w:rPr>
          <w:color w:val="000000" w:themeColor="text1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-137211</wp:posOffset>
            </wp:positionH>
            <wp:positionV relativeFrom="paragraph">
              <wp:posOffset>-304454</wp:posOffset>
            </wp:positionV>
            <wp:extent cx="885825" cy="890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85BB9">
        <w:rPr>
          <w:color w:val="000000" w:themeColor="text1"/>
          <w:sz w:val="26"/>
          <w:szCs w:val="26"/>
        </w:rPr>
        <w:t xml:space="preserve"> </w:t>
      </w:r>
      <w:r w:rsidR="00E85BB9" w:rsidRPr="00E85BB9">
        <w:rPr>
          <w:color w:val="000000" w:themeColor="text1"/>
          <w:sz w:val="26"/>
          <w:szCs w:val="26"/>
        </w:rPr>
        <w:t>ВАЖНАЯ ИНФОРМАЦИЯ ПО НПФ</w:t>
      </w:r>
    </w:p>
    <w:p w:rsidR="00D8019E" w:rsidRDefault="00D8019E" w:rsidP="00A21EF4">
      <w:pPr>
        <w:pStyle w:val="a3"/>
        <w:ind w:firstLine="567"/>
        <w:jc w:val="right"/>
        <w:rPr>
          <w:sz w:val="26"/>
          <w:szCs w:val="26"/>
        </w:rPr>
      </w:pPr>
    </w:p>
    <w:p w:rsidR="00A21EF4" w:rsidRPr="0014660A" w:rsidRDefault="00A21EF4" w:rsidP="00A21EF4">
      <w:pPr>
        <w:pStyle w:val="a3"/>
        <w:ind w:firstLine="567"/>
        <w:rPr>
          <w:rFonts w:eastAsia="Calibri"/>
          <w:sz w:val="26"/>
          <w:szCs w:val="26"/>
        </w:rPr>
      </w:pPr>
      <w:r w:rsidRPr="0014660A">
        <w:rPr>
          <w:sz w:val="26"/>
          <w:szCs w:val="26"/>
        </w:rPr>
        <w:t xml:space="preserve">1. </w:t>
      </w:r>
      <w:r>
        <w:rPr>
          <w:sz w:val="26"/>
          <w:szCs w:val="26"/>
        </w:rPr>
        <w:t>Смена</w:t>
      </w:r>
      <w:r w:rsidRPr="0014660A">
        <w:rPr>
          <w:rFonts w:eastAsia="Calibri"/>
          <w:sz w:val="26"/>
          <w:szCs w:val="26"/>
        </w:rPr>
        <w:t xml:space="preserve"> организационно-правовой формы </w:t>
      </w:r>
      <w:proofErr w:type="gramStart"/>
      <w:r w:rsidRPr="0014660A">
        <w:rPr>
          <w:rFonts w:eastAsia="Calibri"/>
          <w:sz w:val="26"/>
          <w:szCs w:val="26"/>
        </w:rPr>
        <w:t>следующих</w:t>
      </w:r>
      <w:proofErr w:type="gramEnd"/>
      <w:r w:rsidRPr="0014660A">
        <w:rPr>
          <w:rFonts w:eastAsia="Calibri"/>
          <w:sz w:val="26"/>
          <w:szCs w:val="26"/>
        </w:rPr>
        <w:t xml:space="preserve"> НПФ: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21EF4" w:rsidRPr="0014660A" w:rsidTr="00FA0378">
        <w:tc>
          <w:tcPr>
            <w:tcW w:w="5012" w:type="dxa"/>
            <w:shd w:val="clear" w:color="auto" w:fill="auto"/>
          </w:tcPr>
          <w:p w:rsidR="00A21EF4" w:rsidRPr="001B2F05" w:rsidRDefault="00A21EF4" w:rsidP="00FA0378">
            <w:pPr>
              <w:jc w:val="center"/>
              <w:rPr>
                <w:rFonts w:eastAsia="Calibri"/>
                <w:sz w:val="26"/>
                <w:szCs w:val="26"/>
              </w:rPr>
            </w:pPr>
            <w:r w:rsidRPr="001B2F05">
              <w:rPr>
                <w:rFonts w:eastAsia="Calibri"/>
                <w:sz w:val="26"/>
                <w:szCs w:val="26"/>
              </w:rPr>
              <w:t>Прежнее наименование НПФ</w:t>
            </w:r>
          </w:p>
        </w:tc>
        <w:tc>
          <w:tcPr>
            <w:tcW w:w="5013" w:type="dxa"/>
            <w:shd w:val="clear" w:color="auto" w:fill="auto"/>
          </w:tcPr>
          <w:p w:rsidR="00A21EF4" w:rsidRPr="001B2F05" w:rsidRDefault="00A21EF4" w:rsidP="00FA0378">
            <w:pPr>
              <w:jc w:val="center"/>
              <w:rPr>
                <w:rFonts w:eastAsia="Calibri"/>
                <w:sz w:val="26"/>
                <w:szCs w:val="26"/>
              </w:rPr>
            </w:pPr>
            <w:r w:rsidRPr="001B2F05">
              <w:rPr>
                <w:rFonts w:eastAsia="Calibri"/>
                <w:sz w:val="26"/>
                <w:szCs w:val="26"/>
              </w:rPr>
              <w:t>Новое наименование НПФ</w:t>
            </w:r>
          </w:p>
        </w:tc>
      </w:tr>
      <w:tr w:rsidR="00A21EF4" w:rsidRPr="0014660A" w:rsidTr="00FA0378">
        <w:tc>
          <w:tcPr>
            <w:tcW w:w="5012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Негосударственный Пенсионный Фонд "</w:t>
            </w:r>
            <w:proofErr w:type="spellStart"/>
            <w:r w:rsidRPr="0014660A">
              <w:rPr>
                <w:rFonts w:eastAsia="Calibri"/>
                <w:sz w:val="24"/>
                <w:szCs w:val="24"/>
              </w:rPr>
              <w:t>Транснефть</w:t>
            </w:r>
            <w:proofErr w:type="spellEnd"/>
            <w:r w:rsidRPr="0014660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5013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Акционерное общество "Негосударственный Пенсионный Фонд "</w:t>
            </w:r>
            <w:proofErr w:type="spellStart"/>
            <w:r w:rsidRPr="0014660A">
              <w:rPr>
                <w:rFonts w:eastAsia="Calibri"/>
                <w:sz w:val="24"/>
                <w:szCs w:val="24"/>
              </w:rPr>
              <w:t>Транснефть</w:t>
            </w:r>
            <w:proofErr w:type="spellEnd"/>
            <w:r w:rsidRPr="0014660A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A21EF4" w:rsidRPr="0014660A" w:rsidTr="00FA0378">
        <w:tc>
          <w:tcPr>
            <w:tcW w:w="5012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Некоммерческая организация негосударственный пенсионный фонд "Уральский финансовый дом"</w:t>
            </w:r>
          </w:p>
        </w:tc>
        <w:tc>
          <w:tcPr>
            <w:tcW w:w="5013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Акционерное общество "Негосударственный пенсионный фонд "Уральский финансовый дом"</w:t>
            </w:r>
          </w:p>
        </w:tc>
      </w:tr>
      <w:tr w:rsidR="00A21EF4" w:rsidRPr="0014660A" w:rsidTr="00FA0378">
        <w:tc>
          <w:tcPr>
            <w:tcW w:w="5012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Закрытое акционерное общество "Негосударственный пенсионный фонд "ЦЕРИХ"</w:t>
            </w:r>
          </w:p>
        </w:tc>
        <w:tc>
          <w:tcPr>
            <w:tcW w:w="5013" w:type="dxa"/>
            <w:shd w:val="clear" w:color="auto" w:fill="auto"/>
          </w:tcPr>
          <w:p w:rsidR="00A21EF4" w:rsidRPr="0014660A" w:rsidRDefault="00A21EF4" w:rsidP="00FA0378">
            <w:pPr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Акционерное общество "Негосударственный пенсионный фонд "ЦЕРИХ"</w:t>
            </w:r>
          </w:p>
        </w:tc>
      </w:tr>
    </w:tbl>
    <w:p w:rsidR="00A21EF4" w:rsidRPr="001D14EA" w:rsidRDefault="00A21EF4" w:rsidP="00A21EF4">
      <w:pPr>
        <w:spacing w:line="360" w:lineRule="auto"/>
        <w:ind w:firstLine="567"/>
        <w:jc w:val="both"/>
        <w:rPr>
          <w:rFonts w:eastAsia="Calibri"/>
          <w:sz w:val="16"/>
          <w:szCs w:val="16"/>
        </w:rPr>
      </w:pPr>
    </w:p>
    <w:p w:rsidR="00A21EF4" w:rsidRDefault="00D8019E" w:rsidP="00D8019E">
      <w:pPr>
        <w:pStyle w:val="a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A21EF4" w:rsidRPr="00D8019E">
        <w:rPr>
          <w:rFonts w:eastAsia="Calibri"/>
          <w:sz w:val="24"/>
          <w:szCs w:val="24"/>
        </w:rPr>
        <w:t>2. В связи с созданием Акционерного общества Негосударственный пенсионный фонд "</w:t>
      </w:r>
      <w:proofErr w:type="spellStart"/>
      <w:r w:rsidR="00A21EF4" w:rsidRPr="00D8019E">
        <w:rPr>
          <w:rFonts w:eastAsia="Calibri"/>
          <w:sz w:val="24"/>
          <w:szCs w:val="24"/>
        </w:rPr>
        <w:t>Атомфонд</w:t>
      </w:r>
      <w:proofErr w:type="spellEnd"/>
      <w:r w:rsidR="00A21EF4" w:rsidRPr="00D8019E">
        <w:rPr>
          <w:rFonts w:eastAsia="Calibri"/>
          <w:sz w:val="24"/>
          <w:szCs w:val="24"/>
        </w:rPr>
        <w:t>" (ИНН 9705044518) в результате реорганизации Некоммерческой организации негосударственный пенсионный фонд "</w:t>
      </w:r>
      <w:proofErr w:type="spellStart"/>
      <w:r w:rsidR="00A21EF4" w:rsidRPr="00D8019E">
        <w:rPr>
          <w:rFonts w:eastAsia="Calibri"/>
          <w:sz w:val="24"/>
          <w:szCs w:val="24"/>
        </w:rPr>
        <w:t>Атомгарант</w:t>
      </w:r>
      <w:proofErr w:type="spellEnd"/>
      <w:r w:rsidR="00A21EF4" w:rsidRPr="00D8019E">
        <w:rPr>
          <w:rFonts w:eastAsia="Calibri"/>
          <w:sz w:val="24"/>
          <w:szCs w:val="24"/>
        </w:rPr>
        <w:t>" (ИНН 7705002151);</w:t>
      </w:r>
    </w:p>
    <w:p w:rsidR="00D8019E" w:rsidRPr="00D8019E" w:rsidRDefault="00D8019E" w:rsidP="00D8019E">
      <w:pPr>
        <w:pStyle w:val="a4"/>
        <w:jc w:val="center"/>
        <w:rPr>
          <w:rFonts w:eastAsia="Calibri"/>
          <w:sz w:val="24"/>
          <w:szCs w:val="24"/>
        </w:rPr>
      </w:pPr>
    </w:p>
    <w:p w:rsidR="00A21EF4" w:rsidRDefault="00D8019E" w:rsidP="00D8019E">
      <w:pPr>
        <w:pStyle w:val="a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A21EF4" w:rsidRPr="00D8019E">
        <w:rPr>
          <w:rFonts w:eastAsia="Calibri"/>
          <w:sz w:val="24"/>
          <w:szCs w:val="24"/>
        </w:rPr>
        <w:t xml:space="preserve">3. Аннулирование лицензии на осуществление деятельности по пенсионному обеспечению и пенсионному страхованию у </w:t>
      </w:r>
      <w:proofErr w:type="gramStart"/>
      <w:r w:rsidR="00A21EF4" w:rsidRPr="00D8019E">
        <w:rPr>
          <w:rFonts w:eastAsia="Calibri"/>
          <w:sz w:val="24"/>
          <w:szCs w:val="24"/>
        </w:rPr>
        <w:t>следующих</w:t>
      </w:r>
      <w:proofErr w:type="gramEnd"/>
      <w:r w:rsidR="00A21EF4" w:rsidRPr="00D8019E">
        <w:rPr>
          <w:rFonts w:eastAsia="Calibri"/>
          <w:sz w:val="24"/>
          <w:szCs w:val="24"/>
        </w:rPr>
        <w:t xml:space="preserve"> НПФ:</w:t>
      </w:r>
    </w:p>
    <w:p w:rsidR="00D8019E" w:rsidRPr="00D8019E" w:rsidRDefault="00D8019E" w:rsidP="00D8019E">
      <w:pPr>
        <w:pStyle w:val="a4"/>
        <w:rPr>
          <w:rFonts w:eastAsia="Calibri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843"/>
        <w:gridCol w:w="1701"/>
        <w:gridCol w:w="2234"/>
      </w:tblGrid>
      <w:tr w:rsidR="00A21EF4" w:rsidRPr="00AD73CE" w:rsidTr="00FA0378">
        <w:trPr>
          <w:trHeight w:val="530"/>
        </w:trPr>
        <w:tc>
          <w:tcPr>
            <w:tcW w:w="675" w:type="dxa"/>
            <w:shd w:val="clear" w:color="auto" w:fill="auto"/>
            <w:vAlign w:val="center"/>
          </w:tcPr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 xml:space="preserve">№ </w:t>
            </w:r>
            <w:r w:rsidRPr="00783EF6">
              <w:rPr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783EF6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83EF6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783EF6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Наименование НПФ</w:t>
            </w:r>
          </w:p>
        </w:tc>
        <w:tc>
          <w:tcPr>
            <w:tcW w:w="1843" w:type="dxa"/>
            <w:vAlign w:val="center"/>
          </w:tcPr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1701" w:type="dxa"/>
          </w:tcPr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Дата приказа</w:t>
            </w:r>
          </w:p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Банка России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Номер приказа</w:t>
            </w:r>
          </w:p>
          <w:p w:rsidR="00A21EF4" w:rsidRPr="00783EF6" w:rsidRDefault="00A21EF4" w:rsidP="00FA0378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783EF6">
              <w:rPr>
                <w:sz w:val="26"/>
                <w:szCs w:val="26"/>
                <w:lang w:eastAsia="ru-RU"/>
              </w:rPr>
              <w:t>Банка России</w:t>
            </w:r>
          </w:p>
        </w:tc>
      </w:tr>
      <w:tr w:rsidR="00A21EF4" w:rsidRPr="00AD73CE" w:rsidTr="00FA0378">
        <w:trPr>
          <w:trHeight w:val="258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АДЕКТА-ПЕНСИЯ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7704305139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ОД-1924</w:t>
            </w:r>
          </w:p>
        </w:tc>
      </w:tr>
      <w:tr w:rsidR="00A21EF4" w:rsidRPr="00AD73CE" w:rsidTr="00FA0378">
        <w:trPr>
          <w:trHeight w:val="258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ЗАЩИТА БУДУЩЕГО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7704305259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ОД-1928</w:t>
            </w:r>
          </w:p>
        </w:tc>
      </w:tr>
      <w:tr w:rsidR="00A21EF4" w:rsidRPr="00AD73CE" w:rsidTr="00FA0378">
        <w:trPr>
          <w:trHeight w:val="273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СБЕРЕГАТЕЛЬНЫЙ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7704305280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06.08.2015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ОД-1999</w:t>
            </w:r>
          </w:p>
        </w:tc>
      </w:tr>
      <w:tr w:rsidR="00A21EF4" w:rsidRPr="00AD73CE" w:rsidTr="00FA0378">
        <w:trPr>
          <w:trHeight w:val="470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СБЕРФОНД СОЛНЕЧНЫЙ БЕРЕГ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7726486062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06.08.2015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ОД-2003</w:t>
            </w:r>
          </w:p>
        </w:tc>
      </w:tr>
      <w:tr w:rsidR="00A21EF4" w:rsidRPr="00AD73CE" w:rsidTr="00FA0378">
        <w:trPr>
          <w:trHeight w:val="258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СОЛНЕЧНОЕ ВРЕМЯ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9705032181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ОД-1930</w:t>
            </w:r>
          </w:p>
        </w:tc>
      </w:tr>
      <w:tr w:rsidR="00A21EF4" w:rsidRPr="00AD73CE" w:rsidTr="00FA0378">
        <w:trPr>
          <w:trHeight w:val="273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СОЛНЦЕ ЖИЗНЬ ПЕНСИЯ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7703043360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ОД-1922</w:t>
            </w:r>
          </w:p>
        </w:tc>
      </w:tr>
      <w:tr w:rsidR="00A21EF4" w:rsidRPr="00AD73CE" w:rsidTr="00FA0378">
        <w:trPr>
          <w:trHeight w:val="258"/>
        </w:trPr>
        <w:tc>
          <w:tcPr>
            <w:tcW w:w="675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21EF4" w:rsidRPr="00783EF6" w:rsidRDefault="00A21EF4" w:rsidP="00FA0378">
            <w:pPr>
              <w:rPr>
                <w:sz w:val="22"/>
                <w:szCs w:val="22"/>
                <w:lang w:eastAsia="ru-RU"/>
              </w:rPr>
            </w:pPr>
            <w:r w:rsidRPr="00783EF6">
              <w:rPr>
                <w:sz w:val="22"/>
                <w:szCs w:val="22"/>
                <w:lang w:eastAsia="ru-RU"/>
              </w:rPr>
              <w:t>УРАЛОБОРОНЗАВОДСКИЙ НПФ</w:t>
            </w:r>
          </w:p>
        </w:tc>
        <w:tc>
          <w:tcPr>
            <w:tcW w:w="1843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660A">
              <w:rPr>
                <w:rFonts w:eastAsia="Calibri"/>
                <w:sz w:val="24"/>
                <w:szCs w:val="24"/>
              </w:rPr>
              <w:t>6662062747</w:t>
            </w:r>
          </w:p>
        </w:tc>
        <w:tc>
          <w:tcPr>
            <w:tcW w:w="1701" w:type="dxa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03.08.2015</w:t>
            </w:r>
          </w:p>
        </w:tc>
        <w:tc>
          <w:tcPr>
            <w:tcW w:w="2234" w:type="dxa"/>
            <w:shd w:val="clear" w:color="auto" w:fill="auto"/>
          </w:tcPr>
          <w:p w:rsidR="00A21EF4" w:rsidRPr="0014660A" w:rsidRDefault="00A21EF4" w:rsidP="00FA037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4660A">
              <w:rPr>
                <w:sz w:val="24"/>
                <w:szCs w:val="24"/>
                <w:lang w:eastAsia="ru-RU"/>
              </w:rPr>
              <w:t>ОД-1926</w:t>
            </w:r>
          </w:p>
        </w:tc>
      </w:tr>
    </w:tbl>
    <w:p w:rsidR="00573F7F" w:rsidRDefault="00573F7F" w:rsidP="00573F7F">
      <w:pPr>
        <w:spacing w:after="120"/>
        <w:ind w:firstLine="709"/>
        <w:contextualSpacing/>
        <w:jc w:val="right"/>
        <w:rPr>
          <w:sz w:val="24"/>
          <w:szCs w:val="24"/>
        </w:rPr>
      </w:pPr>
    </w:p>
    <w:p w:rsidR="00573F7F" w:rsidRDefault="00573F7F" w:rsidP="00573F7F">
      <w:pPr>
        <w:spacing w:after="12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Приозерском</w:t>
      </w:r>
      <w:proofErr w:type="gramEnd"/>
      <w:r>
        <w:rPr>
          <w:sz w:val="24"/>
          <w:szCs w:val="24"/>
        </w:rPr>
        <w:t xml:space="preserve"> районе</w:t>
      </w:r>
    </w:p>
    <w:p w:rsidR="00573F7F" w:rsidRDefault="00573F7F" w:rsidP="00573F7F">
      <w:pPr>
        <w:ind w:left="720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21EF4" w:rsidRPr="001D14EA" w:rsidRDefault="00A21EF4" w:rsidP="00A21EF4">
      <w:pPr>
        <w:suppressAutoHyphens w:val="0"/>
        <w:spacing w:line="360" w:lineRule="auto"/>
        <w:jc w:val="both"/>
        <w:rPr>
          <w:sz w:val="16"/>
          <w:szCs w:val="16"/>
          <w:lang w:eastAsia="ru-RU"/>
        </w:rPr>
      </w:pPr>
    </w:p>
    <w:p w:rsidR="0006045B" w:rsidRDefault="0006045B"/>
    <w:sectPr w:rsidR="0006045B" w:rsidSect="0006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1EF4"/>
    <w:rsid w:val="0006045B"/>
    <w:rsid w:val="00573F7F"/>
    <w:rsid w:val="00637E7C"/>
    <w:rsid w:val="00A21EF4"/>
    <w:rsid w:val="00CF36EC"/>
    <w:rsid w:val="00D8019E"/>
    <w:rsid w:val="00E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21EF4"/>
    <w:pPr>
      <w:suppressAutoHyphens w:val="0"/>
      <w:spacing w:line="360" w:lineRule="auto"/>
      <w:ind w:firstLine="624"/>
      <w:jc w:val="both"/>
    </w:pPr>
    <w:rPr>
      <w:sz w:val="28"/>
      <w:lang w:eastAsia="en-US"/>
    </w:rPr>
  </w:style>
  <w:style w:type="paragraph" w:styleId="a4">
    <w:name w:val="No Spacing"/>
    <w:uiPriority w:val="1"/>
    <w:qFormat/>
    <w:rsid w:val="00D801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4</cp:revision>
  <dcterms:created xsi:type="dcterms:W3CDTF">2015-09-30T05:46:00Z</dcterms:created>
  <dcterms:modified xsi:type="dcterms:W3CDTF">2015-10-12T14:51:00Z</dcterms:modified>
</cp:coreProperties>
</file>